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14580C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 березня 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846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58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81F" w:rsidRPr="001B1EFD" w:rsidRDefault="00904766" w:rsidP="001B1EFD">
      <w:pPr>
        <w:tabs>
          <w:tab w:val="left" w:pos="3544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1B1EFD"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ідділу культури і туризму </w:t>
      </w:r>
      <w:r w:rsidR="003D64FC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</w:t>
      </w:r>
      <w:r w:rsidR="0066381F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2022 рік</w:t>
      </w:r>
    </w:p>
    <w:p w:rsidR="003D64FC" w:rsidRDefault="003D64FC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6E4" w:rsidRDefault="00C17456" w:rsidP="0022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Ічнянської міської ради </w:t>
      </w:r>
      <w:proofErr w:type="spellStart"/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>Вітик</w:t>
      </w:r>
      <w:proofErr w:type="spellEnd"/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</w:t>
      </w:r>
      <w:r w:rsidR="006B6FF0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</w:t>
      </w:r>
      <w:r w:rsid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628E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B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культури і туризму 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 виконання Положення про відділ культури і туризму Ічнянської міської ради,</w:t>
      </w:r>
      <w:r w:rsidR="006C4B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затвердженого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двадцять п’ятої сесії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Ічнянської міської ради восьмого скликання від 17.02.2023 року № 690 –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VII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 «</w:t>
      </w:r>
      <w:r w:rsidR="002236E4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Про затвердження Положення про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культури і туризму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Ічнянської міської ради у новій редакції»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лану роботи виконавчого комітету Ічнянської міської ради на І квартал 2023 року, затвердженого рішенням виконавчого комітету Ічнянської міської ради від 30.12.2022 року № 230 та керуючись статтею 40, частиною 2 статті 54</w:t>
      </w:r>
      <w:r w:rsidR="002236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частиною шостою статті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2236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2236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2236E4" w:rsidRDefault="002236E4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6B6FF0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6B6FF0" w:rsidRDefault="00F25855" w:rsidP="00C41A53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F25855" w:rsidRPr="006B6FF0" w:rsidRDefault="00F25855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5783" w:rsidRDefault="00E75607" w:rsidP="00995783">
      <w:pPr>
        <w:pStyle w:val="a5"/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995783" w:rsidRPr="00995783" w:rsidRDefault="00995783" w:rsidP="00995783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5783" w:rsidRPr="00995783" w:rsidRDefault="006C4B7F" w:rsidP="00995783">
      <w:pPr>
        <w:pStyle w:val="a5"/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культури і туризму Ічнянської міської ради </w:t>
      </w:r>
      <w:r w:rsidR="00995783" w:rsidRPr="00995783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995783" w:rsidRPr="00995783">
        <w:rPr>
          <w:rFonts w:ascii="Times New Roman" w:hAnsi="Times New Roman" w:cs="Times New Roman"/>
          <w:sz w:val="24"/>
          <w:szCs w:val="24"/>
          <w:lang w:val="uk-UA"/>
        </w:rPr>
        <w:t>абезпечити, у межах наданих повноважень, вільного розвитку культурно – мистецьких процесів, доступності всіх видів культурних послуг і культурної діяльності для кожного громадянина, створювати умови для розвитку усіх видів аматорського мистецтва, художньої творчості, а також для організації змістовного культурного дозвілля населення, здобуття освіти у сфері культури і мистецтва, позашкільної мистецько</w:t>
      </w:r>
      <w:r w:rsidR="00B06379">
        <w:rPr>
          <w:rFonts w:ascii="Times New Roman" w:hAnsi="Times New Roman" w:cs="Times New Roman"/>
          <w:sz w:val="24"/>
          <w:szCs w:val="24"/>
          <w:lang w:val="uk-UA"/>
        </w:rPr>
        <w:t>ї освіти.</w:t>
      </w:r>
    </w:p>
    <w:p w:rsidR="00B06379" w:rsidRDefault="00B06379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379" w:rsidRDefault="00B06379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99457A" w:rsidRDefault="0099457A" w:rsidP="0093194C">
      <w:pPr>
        <w:pStyle w:val="a6"/>
        <w:rPr>
          <w:b/>
          <w:sz w:val="24"/>
          <w:szCs w:val="24"/>
        </w:rPr>
      </w:pPr>
    </w:p>
    <w:p w:rsidR="0099457A" w:rsidRDefault="0099457A" w:rsidP="0093194C">
      <w:pPr>
        <w:pStyle w:val="a6"/>
        <w:rPr>
          <w:b/>
          <w:sz w:val="24"/>
          <w:szCs w:val="24"/>
        </w:rPr>
      </w:pPr>
    </w:p>
    <w:p w:rsidR="0099457A" w:rsidRDefault="0099457A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березня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58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E101D4" w:rsidRDefault="000B34D3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56594" w:rsidRDefault="00BE6BE6" w:rsidP="001565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6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</w:t>
      </w:r>
      <w:r w:rsidR="00156594" w:rsidRPr="001565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56594" w:rsidRP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ідділу культури і туризму</w:t>
      </w:r>
      <w:r w:rsidR="00156594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4482D" w:rsidRPr="00BE6BE6" w:rsidRDefault="00BE6BE6" w:rsidP="0015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 за 2022 рік</w:t>
      </w:r>
      <w:r w:rsidRPr="00BE6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F7165" w:rsidRPr="005916A0" w:rsidRDefault="006F7165" w:rsidP="005916A0">
      <w:pPr>
        <w:pStyle w:val="a6"/>
        <w:rPr>
          <w:sz w:val="24"/>
          <w:szCs w:val="24"/>
          <w:lang w:eastAsia="ru-RU"/>
        </w:rPr>
      </w:pPr>
    </w:p>
    <w:p w:rsidR="005916A0" w:rsidRPr="005916A0" w:rsidRDefault="005916A0" w:rsidP="005916A0">
      <w:pPr>
        <w:pStyle w:val="a6"/>
        <w:ind w:firstLine="567"/>
        <w:rPr>
          <w:b/>
          <w:sz w:val="24"/>
          <w:szCs w:val="24"/>
        </w:rPr>
      </w:pPr>
      <w:r w:rsidRPr="005916A0">
        <w:rPr>
          <w:sz w:val="24"/>
          <w:szCs w:val="24"/>
        </w:rPr>
        <w:t>Відділ культури і туризму Ічнянської міської ради</w:t>
      </w:r>
      <w:r w:rsidRPr="005916A0">
        <w:rPr>
          <w:b/>
          <w:sz w:val="24"/>
          <w:szCs w:val="24"/>
        </w:rPr>
        <w:t xml:space="preserve"> </w:t>
      </w:r>
      <w:r w:rsidRPr="005916A0">
        <w:rPr>
          <w:sz w:val="24"/>
          <w:szCs w:val="24"/>
        </w:rPr>
        <w:t>налічує такі структурні підрозділи: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Централізована бухгалтерія – 3 працівники.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Центр культури і дозвілля Ічнянської міської ради  - 20 працівників.</w:t>
      </w:r>
    </w:p>
    <w:p w:rsidR="005916A0" w:rsidRDefault="005916A0" w:rsidP="005916A0">
      <w:pPr>
        <w:pStyle w:val="a6"/>
        <w:ind w:firstLine="567"/>
        <w:rPr>
          <w:sz w:val="24"/>
          <w:szCs w:val="24"/>
        </w:rPr>
      </w:pP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КЗ «Публічна бібліотека» Ічнянської міської ради, яка налічує 12 філій (Андріївська, </w:t>
      </w:r>
      <w:proofErr w:type="spellStart"/>
      <w:r w:rsidRPr="005916A0">
        <w:rPr>
          <w:sz w:val="24"/>
          <w:szCs w:val="24"/>
        </w:rPr>
        <w:t>Бакаївська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Будянська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Більмачівська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Гмирянська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Гужівська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Дорогинська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Іржавецька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Крупичпільська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Рожнівська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Сезківська</w:t>
      </w:r>
      <w:proofErr w:type="spellEnd"/>
      <w:r w:rsidRPr="005916A0">
        <w:rPr>
          <w:sz w:val="24"/>
          <w:szCs w:val="24"/>
        </w:rPr>
        <w:t xml:space="preserve">, </w:t>
      </w:r>
      <w:proofErr w:type="spellStart"/>
      <w:r w:rsidRPr="005916A0">
        <w:rPr>
          <w:sz w:val="24"/>
          <w:szCs w:val="24"/>
        </w:rPr>
        <w:t>Ольшанька</w:t>
      </w:r>
      <w:proofErr w:type="spellEnd"/>
      <w:r w:rsidRPr="005916A0">
        <w:rPr>
          <w:sz w:val="24"/>
          <w:szCs w:val="24"/>
        </w:rPr>
        <w:t>) – 19 працівників.</w:t>
      </w:r>
    </w:p>
    <w:p w:rsidR="005916A0" w:rsidRDefault="005916A0" w:rsidP="005916A0">
      <w:pPr>
        <w:pStyle w:val="a6"/>
        <w:ind w:firstLine="567"/>
        <w:rPr>
          <w:sz w:val="24"/>
          <w:szCs w:val="24"/>
        </w:rPr>
      </w:pP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Сільські будинки культури - 15 (Андріївський СБК, </w:t>
      </w:r>
      <w:proofErr w:type="spellStart"/>
      <w:r w:rsidRPr="005916A0">
        <w:rPr>
          <w:sz w:val="24"/>
          <w:szCs w:val="24"/>
        </w:rPr>
        <w:t>Бакаївський</w:t>
      </w:r>
      <w:proofErr w:type="spellEnd"/>
      <w:r w:rsidRPr="005916A0">
        <w:rPr>
          <w:sz w:val="24"/>
          <w:szCs w:val="24"/>
        </w:rPr>
        <w:t xml:space="preserve"> СБК, , </w:t>
      </w:r>
      <w:proofErr w:type="spellStart"/>
      <w:r w:rsidRPr="005916A0">
        <w:rPr>
          <w:sz w:val="24"/>
          <w:szCs w:val="24"/>
        </w:rPr>
        <w:t>Бурімський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Гмирянський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Гужівський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Дорогинськи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Заудайський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Іржавецький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Крупичпільський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Монастирищанський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Ольшанський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Припутнівський</w:t>
      </w:r>
      <w:proofErr w:type="spellEnd"/>
      <w:r w:rsidRPr="005916A0">
        <w:rPr>
          <w:sz w:val="24"/>
          <w:szCs w:val="24"/>
        </w:rPr>
        <w:t xml:space="preserve"> СБК, </w:t>
      </w:r>
      <w:proofErr w:type="spellStart"/>
      <w:r w:rsidRPr="005916A0">
        <w:rPr>
          <w:sz w:val="24"/>
          <w:szCs w:val="24"/>
        </w:rPr>
        <w:t>Рожнівський</w:t>
      </w:r>
      <w:proofErr w:type="spellEnd"/>
      <w:r w:rsidRPr="005916A0">
        <w:rPr>
          <w:sz w:val="24"/>
          <w:szCs w:val="24"/>
        </w:rPr>
        <w:t xml:space="preserve"> СБК,  </w:t>
      </w:r>
      <w:proofErr w:type="spellStart"/>
      <w:r w:rsidRPr="005916A0">
        <w:rPr>
          <w:sz w:val="24"/>
          <w:szCs w:val="24"/>
        </w:rPr>
        <w:t>Хаєнківський</w:t>
      </w:r>
      <w:proofErr w:type="spellEnd"/>
      <w:r w:rsidRPr="005916A0">
        <w:rPr>
          <w:sz w:val="24"/>
          <w:szCs w:val="24"/>
        </w:rPr>
        <w:t xml:space="preserve"> СБК).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Сільські клуби - 4 (</w:t>
      </w:r>
      <w:proofErr w:type="spellStart"/>
      <w:r w:rsidRPr="005916A0">
        <w:rPr>
          <w:sz w:val="24"/>
          <w:szCs w:val="24"/>
        </w:rPr>
        <w:t>Більмачівський</w:t>
      </w:r>
      <w:proofErr w:type="spellEnd"/>
      <w:r w:rsidRPr="005916A0">
        <w:rPr>
          <w:sz w:val="24"/>
          <w:szCs w:val="24"/>
        </w:rPr>
        <w:t xml:space="preserve"> СК, </w:t>
      </w:r>
      <w:proofErr w:type="spellStart"/>
      <w:r w:rsidRPr="005916A0">
        <w:rPr>
          <w:sz w:val="24"/>
          <w:szCs w:val="24"/>
        </w:rPr>
        <w:t>Будянський</w:t>
      </w:r>
      <w:proofErr w:type="spellEnd"/>
      <w:r w:rsidRPr="005916A0">
        <w:rPr>
          <w:sz w:val="24"/>
          <w:szCs w:val="24"/>
        </w:rPr>
        <w:t xml:space="preserve"> СК, </w:t>
      </w:r>
      <w:proofErr w:type="spellStart"/>
      <w:r w:rsidRPr="005916A0">
        <w:rPr>
          <w:sz w:val="24"/>
          <w:szCs w:val="24"/>
        </w:rPr>
        <w:t>Сезківський</w:t>
      </w:r>
      <w:proofErr w:type="spellEnd"/>
      <w:r w:rsidRPr="005916A0">
        <w:rPr>
          <w:sz w:val="24"/>
          <w:szCs w:val="24"/>
        </w:rPr>
        <w:t xml:space="preserve"> СК, </w:t>
      </w:r>
      <w:proofErr w:type="spellStart"/>
      <w:r w:rsidRPr="005916A0">
        <w:rPr>
          <w:sz w:val="24"/>
          <w:szCs w:val="24"/>
        </w:rPr>
        <w:t>Щурівський</w:t>
      </w:r>
      <w:proofErr w:type="spellEnd"/>
      <w:r w:rsidRPr="005916A0">
        <w:rPr>
          <w:sz w:val="24"/>
          <w:szCs w:val="24"/>
        </w:rPr>
        <w:t xml:space="preserve"> СК).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Сільський клуб-бібліотека -  1 (</w:t>
      </w:r>
      <w:proofErr w:type="spellStart"/>
      <w:r w:rsidRPr="005916A0">
        <w:rPr>
          <w:sz w:val="24"/>
          <w:szCs w:val="24"/>
        </w:rPr>
        <w:t>Максимівський</w:t>
      </w:r>
      <w:proofErr w:type="spellEnd"/>
      <w:r w:rsidRPr="005916A0">
        <w:rPr>
          <w:sz w:val="24"/>
          <w:szCs w:val="24"/>
        </w:rPr>
        <w:t xml:space="preserve"> СК-Б) 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Усього в СБК працює 42 особи.</w:t>
      </w:r>
    </w:p>
    <w:p w:rsidR="005916A0" w:rsidRDefault="005916A0" w:rsidP="005916A0">
      <w:pPr>
        <w:pStyle w:val="a6"/>
        <w:rPr>
          <w:sz w:val="24"/>
          <w:szCs w:val="24"/>
        </w:rPr>
      </w:pP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Мистецька школа Ічнянської міської ради – 28 працівників. 1 філіал смт. Дружба – 5 учнів (фортепіано)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Краєзнавчий музей Ічнянської міської ради – 7 працівників.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Музей-садиба Л.М. Ревуцького – 3 працівники. </w:t>
      </w:r>
    </w:p>
    <w:p w:rsidR="005916A0" w:rsidRPr="005916A0" w:rsidRDefault="005916A0" w:rsidP="005916A0">
      <w:pPr>
        <w:pStyle w:val="a6"/>
        <w:rPr>
          <w:sz w:val="24"/>
          <w:szCs w:val="24"/>
        </w:rPr>
      </w:pP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2022 рік виявився для всіх непростим. Зокрема, це був рік справжніх випробувань і для культури. 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В перші місяці повномасштабного вторгнення, коли культура була зовсім не на часі, за ініціативи Відділу культури і туризму на базі </w:t>
      </w:r>
      <w:proofErr w:type="spellStart"/>
      <w:r w:rsidRPr="005916A0">
        <w:rPr>
          <w:sz w:val="24"/>
          <w:szCs w:val="24"/>
        </w:rPr>
        <w:t>ЦКіДу</w:t>
      </w:r>
      <w:proofErr w:type="spellEnd"/>
      <w:r w:rsidRPr="005916A0">
        <w:rPr>
          <w:sz w:val="24"/>
          <w:szCs w:val="24"/>
        </w:rPr>
        <w:t xml:space="preserve"> було створено Центр допомоги. Силами працівників </w:t>
      </w:r>
      <w:r>
        <w:rPr>
          <w:sz w:val="24"/>
          <w:szCs w:val="24"/>
        </w:rPr>
        <w:t>в</w:t>
      </w:r>
      <w:r w:rsidRPr="005916A0">
        <w:rPr>
          <w:sz w:val="24"/>
          <w:szCs w:val="24"/>
        </w:rPr>
        <w:t xml:space="preserve">ідділу було прийнято, розфасовано та видано тисячі кілограм продуктів харчування, підгузок, речей, ліків. Близько 20-30 звернень щодня протягом кількох місяців. Центр працював без вихідних. 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Паралельно ми створювали </w:t>
      </w:r>
      <w:proofErr w:type="spellStart"/>
      <w:r w:rsidRPr="005916A0">
        <w:rPr>
          <w:sz w:val="24"/>
          <w:szCs w:val="24"/>
        </w:rPr>
        <w:t>фотолокації</w:t>
      </w:r>
      <w:proofErr w:type="spellEnd"/>
      <w:r w:rsidRPr="005916A0">
        <w:rPr>
          <w:sz w:val="24"/>
          <w:szCs w:val="24"/>
        </w:rPr>
        <w:t xml:space="preserve"> для жителів громади, щоб таким чином підтримати та зберегти віру в краще. 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В березні 2022</w:t>
      </w:r>
      <w:r>
        <w:rPr>
          <w:sz w:val="24"/>
          <w:szCs w:val="24"/>
        </w:rPr>
        <w:t xml:space="preserve"> </w:t>
      </w:r>
      <w:r w:rsidRPr="005916A0">
        <w:rPr>
          <w:sz w:val="24"/>
          <w:szCs w:val="24"/>
        </w:rPr>
        <w:t>р</w:t>
      </w:r>
      <w:r>
        <w:rPr>
          <w:sz w:val="24"/>
          <w:szCs w:val="24"/>
        </w:rPr>
        <w:t>оку</w:t>
      </w:r>
      <w:r w:rsidRPr="005916A0">
        <w:rPr>
          <w:sz w:val="24"/>
          <w:szCs w:val="24"/>
        </w:rPr>
        <w:t xml:space="preserve"> Мистецькою школою спільно з Прилуцьким МБК було проведено благодійний концерт, де зібрали більше 12 тис.</w:t>
      </w:r>
      <w:r>
        <w:rPr>
          <w:sz w:val="24"/>
          <w:szCs w:val="24"/>
        </w:rPr>
        <w:t xml:space="preserve"> </w:t>
      </w:r>
      <w:r w:rsidRPr="005916A0">
        <w:rPr>
          <w:sz w:val="24"/>
          <w:szCs w:val="24"/>
        </w:rPr>
        <w:t>грн. на потреби ЗСУ.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Спільно з працівниками Центру культури і дозвілля до Дня захисту дітей практично на голому ентузіазмі нам вдалося зняти кліп, який переглянули мільйони людей по всьому світу.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Пізніше – був власний фільм та кінозал в укритті, створений своїми руками. Протягом двох тижнів було 13 сеансів показу фільму, і майже щоразу - повний зал та щирі оплески глядачів. Вхід був вільний, але всі бажаючі могли долучитися до збору коштів на ЗСУ. </w:t>
      </w:r>
    </w:p>
    <w:p w:rsidR="005916A0" w:rsidRPr="005916A0" w:rsidRDefault="005916A0" w:rsidP="005916A0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Там же, в укритті, було проведено виставу для наймолодших жителів громади. 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Протягом жовтня працівники Центру культури і дозвілля спільно зі спеціалістами Відділу культури і туризму підготували благодійну концертну програму на підтримку ЗСУ, з якою об'їздили 12 сіл нашої громади. Завершальним став великий концерт в Ічні 30 жовтня. </w:t>
      </w:r>
      <w:r w:rsidRPr="005916A0">
        <w:rPr>
          <w:sz w:val="24"/>
          <w:szCs w:val="24"/>
        </w:rPr>
        <w:lastRenderedPageBreak/>
        <w:t>В рамках концертного туру волонтерам вдалося зібрати більше 100 тис.</w:t>
      </w:r>
      <w:r w:rsidR="00537F52">
        <w:rPr>
          <w:sz w:val="24"/>
          <w:szCs w:val="24"/>
        </w:rPr>
        <w:t xml:space="preserve"> </w:t>
      </w:r>
      <w:r w:rsidRPr="005916A0">
        <w:rPr>
          <w:sz w:val="24"/>
          <w:szCs w:val="24"/>
        </w:rPr>
        <w:t xml:space="preserve">грн., на які було придбано життєво необхідні речі для наших земляків в ЗСУ.  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Також до Дня захисників і захисниць України наші артисти відвідали з концертною програмою батальйон, що базувався на кордонах Сумщини, та підтримали наших військових.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Протягом року було </w:t>
      </w:r>
      <w:proofErr w:type="spellStart"/>
      <w:r w:rsidRPr="005916A0">
        <w:rPr>
          <w:sz w:val="24"/>
          <w:szCs w:val="24"/>
        </w:rPr>
        <w:t>відзнято</w:t>
      </w:r>
      <w:proofErr w:type="spellEnd"/>
      <w:r w:rsidRPr="005916A0">
        <w:rPr>
          <w:sz w:val="24"/>
          <w:szCs w:val="24"/>
        </w:rPr>
        <w:t xml:space="preserve"> близько 20 відеороликів до державних свят України та визначних дат. Облаштовано декілька </w:t>
      </w:r>
      <w:proofErr w:type="spellStart"/>
      <w:r w:rsidRPr="005916A0">
        <w:rPr>
          <w:sz w:val="24"/>
          <w:szCs w:val="24"/>
        </w:rPr>
        <w:t>фотолокацій</w:t>
      </w:r>
      <w:proofErr w:type="spellEnd"/>
      <w:r w:rsidRPr="005916A0">
        <w:rPr>
          <w:sz w:val="24"/>
          <w:szCs w:val="24"/>
        </w:rPr>
        <w:t>, які відвідали сотні жителів громади та сусідніх районів, а кімната Святого Миколая зробила трішки щасливішими наших дітей.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Окрім того, силами працівників Відділу культури і туризму було створено Пункт незламності на базі </w:t>
      </w:r>
      <w:proofErr w:type="spellStart"/>
      <w:r w:rsidRPr="005916A0">
        <w:rPr>
          <w:sz w:val="24"/>
          <w:szCs w:val="24"/>
        </w:rPr>
        <w:t>ЦКіДу</w:t>
      </w:r>
      <w:proofErr w:type="spellEnd"/>
      <w:r w:rsidRPr="005916A0">
        <w:rPr>
          <w:sz w:val="24"/>
          <w:szCs w:val="24"/>
        </w:rPr>
        <w:t>, а викладачі Мистецької школи облаштували укриття, і навчальний процес продовжується, незважаючи на часті повітряні тривоги.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Восени 2022 року хоровий колектив Центру культури і дозвілля, </w:t>
      </w:r>
      <w:proofErr w:type="spellStart"/>
      <w:r w:rsidRPr="005916A0">
        <w:rPr>
          <w:sz w:val="24"/>
          <w:szCs w:val="24"/>
        </w:rPr>
        <w:t>Іржавецький</w:t>
      </w:r>
      <w:proofErr w:type="spellEnd"/>
      <w:r w:rsidRPr="005916A0">
        <w:rPr>
          <w:sz w:val="24"/>
          <w:szCs w:val="24"/>
        </w:rPr>
        <w:t xml:space="preserve"> ансамбль української народної пісні, народний театр та кіностудія "Заспів" успішно захистили звання народних колективів.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З 1 квітня майже всіх працівників культурної ниви </w:t>
      </w:r>
      <w:proofErr w:type="spellStart"/>
      <w:r w:rsidRPr="005916A0">
        <w:rPr>
          <w:sz w:val="24"/>
          <w:szCs w:val="24"/>
        </w:rPr>
        <w:t>Ічнянщини</w:t>
      </w:r>
      <w:proofErr w:type="spellEnd"/>
      <w:r w:rsidRPr="005916A0">
        <w:rPr>
          <w:sz w:val="24"/>
          <w:szCs w:val="24"/>
        </w:rPr>
        <w:t xml:space="preserve"> було відправлено на простій. Але, не зважаючи на це, люди продовжували працювати.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В багатьох сільських клубах та бібліотеках двері для людей не зачинялися протягом усього періоду простою.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Багато хто з працівників проявив себе у волонтерській діяльності - плели сітки, готували </w:t>
      </w:r>
      <w:proofErr w:type="spellStart"/>
      <w:r w:rsidRPr="005916A0">
        <w:rPr>
          <w:sz w:val="24"/>
          <w:szCs w:val="24"/>
        </w:rPr>
        <w:t>смаколики</w:t>
      </w:r>
      <w:proofErr w:type="spellEnd"/>
      <w:r w:rsidRPr="005916A0">
        <w:rPr>
          <w:sz w:val="24"/>
          <w:szCs w:val="24"/>
        </w:rPr>
        <w:t xml:space="preserve"> на Схід, а працівниками та читачами наших бібліотек було зв'язано сотні пар шкарпеток для наших захисників. З 14 лютого 2023 року всіх працівників культури було виведено з простою.  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Зараз Центром культури і дозвілля спільно з Відділом культури і туризму готується вистава, яку жителі громади зможуть побачити вже за 2 тижні. Також найближчим часом презентуємо концертну програму живої музики, весняну </w:t>
      </w:r>
      <w:proofErr w:type="spellStart"/>
      <w:r w:rsidRPr="005916A0">
        <w:rPr>
          <w:sz w:val="24"/>
          <w:szCs w:val="24"/>
        </w:rPr>
        <w:t>фотолокацію</w:t>
      </w:r>
      <w:proofErr w:type="spellEnd"/>
      <w:r w:rsidRPr="005916A0">
        <w:rPr>
          <w:sz w:val="24"/>
          <w:szCs w:val="24"/>
        </w:rPr>
        <w:t>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Наразі знімаємо кліп на свою власну пісню та готуємося до зйомок історичного фільму.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На жаль, на фронті гинуть наші земляки. Та ми робимо все можливе, щоб церемонія прощання з Героями проходила на достойному рівні. 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Протягом року структурними підрозділами Відділу було проведено </w:t>
      </w:r>
      <w:r w:rsidR="00537F52" w:rsidRPr="005916A0">
        <w:rPr>
          <w:sz w:val="24"/>
          <w:szCs w:val="24"/>
        </w:rPr>
        <w:t>численні</w:t>
      </w:r>
      <w:r w:rsidRPr="005916A0">
        <w:rPr>
          <w:sz w:val="24"/>
          <w:szCs w:val="24"/>
        </w:rPr>
        <w:t xml:space="preserve"> години пам'яті, виставки, благодійні концерти, заняття гуртків.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За сприяння депутата обласної ради Валентина </w:t>
      </w:r>
      <w:proofErr w:type="spellStart"/>
      <w:r w:rsidRPr="005916A0">
        <w:rPr>
          <w:sz w:val="24"/>
          <w:szCs w:val="24"/>
        </w:rPr>
        <w:t>Запорощука</w:t>
      </w:r>
      <w:proofErr w:type="spellEnd"/>
      <w:r w:rsidRPr="005916A0">
        <w:rPr>
          <w:sz w:val="24"/>
          <w:szCs w:val="24"/>
        </w:rPr>
        <w:t xml:space="preserve"> було зроблено ремонт в укритті ЦКіД. Але будівля також потребує косметичного ремонту, зокрема фасадна частина та підлога в фойє і танцювальній залі. Окрім цього, вкладень потребує освітлення сцени.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Також </w:t>
      </w:r>
      <w:proofErr w:type="spellStart"/>
      <w:r w:rsidRPr="005916A0">
        <w:rPr>
          <w:sz w:val="24"/>
          <w:szCs w:val="24"/>
        </w:rPr>
        <w:t>цьогоріч</w:t>
      </w:r>
      <w:proofErr w:type="spellEnd"/>
      <w:r w:rsidRPr="005916A0">
        <w:rPr>
          <w:sz w:val="24"/>
          <w:szCs w:val="24"/>
        </w:rPr>
        <w:t xml:space="preserve">, за фінансової можливості, плануємо перевести Мистецьку школу на опалення твердопаливним котлом задля економії коштів та підтримання стабільної температури в класах.  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>На жаль, багато приміщень знаходяться в неналежному стані - зокрема сільські клуби, Краєзнавчий музей, музей художника Ге. Є можливість перенести музеї в приміщення за адресою вул. Героїв Майдану, 6, але потрібні кошти на ремонт та обладнання системи опалення. Сподіваємося на підтримку наших міжнародних партнерів.</w:t>
      </w:r>
    </w:p>
    <w:p w:rsidR="005916A0" w:rsidRPr="005916A0" w:rsidRDefault="005916A0" w:rsidP="00537F52">
      <w:pPr>
        <w:pStyle w:val="a6"/>
        <w:ind w:firstLine="567"/>
        <w:rPr>
          <w:sz w:val="24"/>
          <w:szCs w:val="24"/>
        </w:rPr>
      </w:pPr>
      <w:r w:rsidRPr="005916A0">
        <w:rPr>
          <w:sz w:val="24"/>
          <w:szCs w:val="24"/>
        </w:rPr>
        <w:t xml:space="preserve">І, не зважаючи на те, що культура зараз, ніби то, не на часі, ми повинні зберегти та примножити нашу культурну спадщину, адже культура - це те, що формує народ як націю. І ми робимо і будемо робити все, що від нас залежить, щоб і надалі впевнено тримати культурний фронт. </w:t>
      </w:r>
    </w:p>
    <w:p w:rsidR="006F7165" w:rsidRDefault="006F7165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F52" w:rsidRDefault="00537F52" w:rsidP="001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594" w:rsidRDefault="00BE6BE6" w:rsidP="001565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</w:t>
      </w:r>
      <w:r w:rsidR="00156594" w:rsidRPr="001565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56594" w:rsidRP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ідділу культури і туризму</w:t>
      </w:r>
    </w:p>
    <w:p w:rsidR="003A4DF1" w:rsidRDefault="00BE6BE6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Ічнянської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</w:t>
      </w:r>
      <w:r w:rsidR="009945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Марина ВІТИК</w:t>
      </w:r>
    </w:p>
    <w:p w:rsidR="00537F52" w:rsidRDefault="00537F52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37F52" w:rsidSect="00C174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65192B"/>
    <w:multiLevelType w:val="hybridMultilevel"/>
    <w:tmpl w:val="23C48342"/>
    <w:lvl w:ilvl="0" w:tplc="485C88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1A"/>
    <w:rsid w:val="00087465"/>
    <w:rsid w:val="000B34D3"/>
    <w:rsid w:val="000F63F2"/>
    <w:rsid w:val="0014580C"/>
    <w:rsid w:val="00156594"/>
    <w:rsid w:val="001A4F41"/>
    <w:rsid w:val="001B1EFD"/>
    <w:rsid w:val="002236E4"/>
    <w:rsid w:val="002244C0"/>
    <w:rsid w:val="0023018C"/>
    <w:rsid w:val="0023591A"/>
    <w:rsid w:val="00237C87"/>
    <w:rsid w:val="0027154F"/>
    <w:rsid w:val="003A4453"/>
    <w:rsid w:val="003A4DF1"/>
    <w:rsid w:val="003D64FC"/>
    <w:rsid w:val="003E0B13"/>
    <w:rsid w:val="004E25C2"/>
    <w:rsid w:val="004F35F2"/>
    <w:rsid w:val="00537F52"/>
    <w:rsid w:val="005916A0"/>
    <w:rsid w:val="005C10B6"/>
    <w:rsid w:val="005D56BC"/>
    <w:rsid w:val="0066381F"/>
    <w:rsid w:val="00695D39"/>
    <w:rsid w:val="006B6FF0"/>
    <w:rsid w:val="006C18F0"/>
    <w:rsid w:val="006C4B7F"/>
    <w:rsid w:val="006F7165"/>
    <w:rsid w:val="00717811"/>
    <w:rsid w:val="007A2F24"/>
    <w:rsid w:val="007C0AD9"/>
    <w:rsid w:val="007D337D"/>
    <w:rsid w:val="007F2C5B"/>
    <w:rsid w:val="00815AD8"/>
    <w:rsid w:val="0084482D"/>
    <w:rsid w:val="00846193"/>
    <w:rsid w:val="00867301"/>
    <w:rsid w:val="00895E9B"/>
    <w:rsid w:val="008D76F9"/>
    <w:rsid w:val="00904766"/>
    <w:rsid w:val="009303AC"/>
    <w:rsid w:val="0093194C"/>
    <w:rsid w:val="0099457A"/>
    <w:rsid w:val="00995783"/>
    <w:rsid w:val="009E11B5"/>
    <w:rsid w:val="00A23862"/>
    <w:rsid w:val="00A34DA6"/>
    <w:rsid w:val="00A628E6"/>
    <w:rsid w:val="00AE56EF"/>
    <w:rsid w:val="00B04D5F"/>
    <w:rsid w:val="00B06379"/>
    <w:rsid w:val="00B80F2C"/>
    <w:rsid w:val="00B875CB"/>
    <w:rsid w:val="00BB7338"/>
    <w:rsid w:val="00BE089D"/>
    <w:rsid w:val="00BE6BE6"/>
    <w:rsid w:val="00C14F73"/>
    <w:rsid w:val="00C17456"/>
    <w:rsid w:val="00C230C6"/>
    <w:rsid w:val="00C235A6"/>
    <w:rsid w:val="00C41A53"/>
    <w:rsid w:val="00C746A7"/>
    <w:rsid w:val="00C7548E"/>
    <w:rsid w:val="00CE0BF3"/>
    <w:rsid w:val="00D22BE7"/>
    <w:rsid w:val="00D75D2B"/>
    <w:rsid w:val="00D762AB"/>
    <w:rsid w:val="00D768E6"/>
    <w:rsid w:val="00D81AB9"/>
    <w:rsid w:val="00D91EFF"/>
    <w:rsid w:val="00E06D10"/>
    <w:rsid w:val="00E225A7"/>
    <w:rsid w:val="00E3437A"/>
    <w:rsid w:val="00E75607"/>
    <w:rsid w:val="00E90677"/>
    <w:rsid w:val="00E92B88"/>
    <w:rsid w:val="00EC2B71"/>
    <w:rsid w:val="00EE408B"/>
    <w:rsid w:val="00EF68A9"/>
    <w:rsid w:val="00F25855"/>
    <w:rsid w:val="00F354FB"/>
    <w:rsid w:val="00F6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4270-0D7B-4F9F-9521-51C8354F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DAE6-B97D-4A92-B2EB-E6A55B7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5040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2023-03-22T14:06:00Z</cp:lastPrinted>
  <dcterms:created xsi:type="dcterms:W3CDTF">2023-03-30T11:47:00Z</dcterms:created>
  <dcterms:modified xsi:type="dcterms:W3CDTF">2023-03-30T11:47:00Z</dcterms:modified>
</cp:coreProperties>
</file>